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36" w:rsidRDefault="00D30636" w:rsidP="00E84F14">
      <w:pPr>
        <w:spacing w:after="0" w:line="180" w:lineRule="auto"/>
        <w:jc w:val="center"/>
        <w:rPr>
          <w:b/>
          <w:sz w:val="96"/>
          <w:szCs w:val="96"/>
        </w:rPr>
      </w:pPr>
    </w:p>
    <w:p w:rsidR="00D30636" w:rsidRPr="00F94EA5" w:rsidRDefault="00460AAF" w:rsidP="00E84F14">
      <w:pPr>
        <w:spacing w:after="0" w:line="180" w:lineRule="auto"/>
        <w:jc w:val="center"/>
        <w:rPr>
          <w:b/>
          <w:sz w:val="72"/>
          <w:szCs w:val="72"/>
        </w:rPr>
      </w:pPr>
      <w:r w:rsidRPr="00F94EA5">
        <w:rPr>
          <w:b/>
          <w:noProof/>
          <w:sz w:val="72"/>
          <w:szCs w:val="72"/>
          <w:lang w:eastAsia="en-GB"/>
        </w:rPr>
        <w:drawing>
          <wp:anchor distT="0" distB="0" distL="114300" distR="114300" simplePos="0" relativeHeight="251663360" behindDoc="1" locked="0" layoutInCell="1" allowOverlap="1" wp14:anchorId="2AB11629" wp14:editId="66ABF996">
            <wp:simplePos x="0" y="0"/>
            <wp:positionH relativeFrom="column">
              <wp:posOffset>-53340</wp:posOffset>
            </wp:positionH>
            <wp:positionV relativeFrom="paragraph">
              <wp:posOffset>-685800</wp:posOffset>
            </wp:positionV>
            <wp:extent cx="6654800" cy="6654800"/>
            <wp:effectExtent l="0" t="0" r="0" b="0"/>
            <wp:wrapTight wrapText="bothSides">
              <wp:wrapPolygon edited="0">
                <wp:start x="0" y="0"/>
                <wp:lineTo x="0" y="21518"/>
                <wp:lineTo x="21518" y="21518"/>
                <wp:lineTo x="21518" y="0"/>
                <wp:lineTo x="0" y="0"/>
              </wp:wrapPolygon>
            </wp:wrapTight>
            <wp:docPr id="7" name="Picture 7" descr="H:\Health &amp; Safety\Signs &amp; Notices &amp; Posters\Hazard Pictograms GHS\silhoue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Health &amp; Safety\Signs &amp; Notices &amp; Posters\Hazard Pictograms GHS\silhouet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66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636" w:rsidRPr="00F94EA5">
        <w:rPr>
          <w:b/>
          <w:sz w:val="72"/>
          <w:szCs w:val="72"/>
        </w:rPr>
        <w:t xml:space="preserve">CAN SIGNIFFY ONE OR MORE OF THE FOLLOWING; DELETE AS </w:t>
      </w:r>
      <w:bookmarkStart w:id="0" w:name="_GoBack"/>
      <w:bookmarkEnd w:id="0"/>
      <w:r w:rsidR="00D30636" w:rsidRPr="00F94EA5">
        <w:rPr>
          <w:b/>
          <w:sz w:val="72"/>
          <w:szCs w:val="72"/>
        </w:rPr>
        <w:t>APPLICABLE</w:t>
      </w:r>
    </w:p>
    <w:p w:rsidR="004E0F06" w:rsidRPr="00E84F14" w:rsidRDefault="00D30636" w:rsidP="00E84F14">
      <w:pPr>
        <w:spacing w:after="0" w:line="180" w:lineRule="auto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>RESPIRATORY SENSITISER/CARCINOGEN/ MUTAGEN/REPRODUCTIVE TOXIN/TARGET ORGAN TOXICITY/ASPIRATION HAZARD</w:t>
      </w:r>
    </w:p>
    <w:sectPr w:rsidR="004E0F06" w:rsidRPr="00E84F14" w:rsidSect="008557A8">
      <w:pgSz w:w="11906" w:h="16838"/>
      <w:pgMar w:top="1985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A8"/>
    <w:rsid w:val="00224622"/>
    <w:rsid w:val="003318CB"/>
    <w:rsid w:val="00460AAF"/>
    <w:rsid w:val="004E0F06"/>
    <w:rsid w:val="004F1805"/>
    <w:rsid w:val="00633F56"/>
    <w:rsid w:val="006E40B6"/>
    <w:rsid w:val="008557A8"/>
    <w:rsid w:val="0096368E"/>
    <w:rsid w:val="00D30636"/>
    <w:rsid w:val="00E338E0"/>
    <w:rsid w:val="00E84F14"/>
    <w:rsid w:val="00F9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Life Sciences</dc:creator>
  <cp:lastModifiedBy>College of Life Sciences</cp:lastModifiedBy>
  <cp:revision>3</cp:revision>
  <dcterms:created xsi:type="dcterms:W3CDTF">2012-09-19T15:10:00Z</dcterms:created>
  <dcterms:modified xsi:type="dcterms:W3CDTF">2012-09-19T15:11:00Z</dcterms:modified>
</cp:coreProperties>
</file>